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687C" w14:textId="3B582A4F" w:rsidR="00831271" w:rsidRDefault="00B43F85" w:rsidP="006F27DA">
      <w:pPr>
        <w:spacing w:after="12" w:line="259" w:lineRule="auto"/>
        <w:ind w:left="0" w:firstLine="0"/>
        <w:rPr>
          <w:b/>
          <w:noProof/>
        </w:rPr>
      </w:pPr>
      <w:r w:rsidRPr="0083127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4166CA" wp14:editId="5AF6FE5B">
                <wp:simplePos x="0" y="0"/>
                <wp:positionH relativeFrom="column">
                  <wp:posOffset>77944</wp:posOffset>
                </wp:positionH>
                <wp:positionV relativeFrom="paragraph">
                  <wp:posOffset>19248</wp:posOffset>
                </wp:positionV>
                <wp:extent cx="4719320" cy="372745"/>
                <wp:effectExtent l="19050" t="19050" r="43180" b="463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3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AC44" w14:textId="1629498C" w:rsidR="00831271" w:rsidRPr="00AE15E9" w:rsidRDefault="00AE15E9" w:rsidP="00AE15E9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E15E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Year 3 Writing Expectations</w:t>
                            </w:r>
                            <w:r w:rsidR="00B7393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7393E" w:rsidRPr="00B7393E">
                              <w:rPr>
                                <w:color w:val="7030A0"/>
                                <w:sz w:val="20"/>
                                <w:szCs w:val="20"/>
                              </w:rPr>
                              <w:t>including all KS1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16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15pt;margin-top:1.5pt;width:371.6pt;height:2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" strokecolor="#e2efd9 [665]" strokeweight="4.5pt">
                <v:textbox>
                  <w:txbxContent>
                    <w:p w14:paraId="3860AC44" w14:textId="1629498C" w:rsidR="00831271" w:rsidRPr="00AE15E9" w:rsidRDefault="00AE15E9" w:rsidP="00AE15E9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E15E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Year 3 Writing Expectations</w:t>
                      </w:r>
                      <w:r w:rsidR="00B7393E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- </w:t>
                      </w:r>
                      <w:r w:rsidR="00B7393E" w:rsidRPr="00B7393E">
                        <w:rPr>
                          <w:color w:val="7030A0"/>
                          <w:sz w:val="20"/>
                          <w:szCs w:val="20"/>
                        </w:rPr>
                        <w:t>including all KS1 expectations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792048" w14:textId="405BFEE7" w:rsidR="00831271" w:rsidRDefault="00B43F85" w:rsidP="006F27DA">
      <w:pPr>
        <w:spacing w:after="12" w:line="259" w:lineRule="auto"/>
        <w:ind w:left="0" w:firstLine="0"/>
        <w:rPr>
          <w:b/>
          <w:noProof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3DA4D92" wp14:editId="1A04C7A0">
            <wp:simplePos x="0" y="0"/>
            <wp:positionH relativeFrom="column">
              <wp:posOffset>-173184</wp:posOffset>
            </wp:positionH>
            <wp:positionV relativeFrom="paragraph">
              <wp:posOffset>200338</wp:posOffset>
            </wp:positionV>
            <wp:extent cx="6829864" cy="3749675"/>
            <wp:effectExtent l="0" t="0" r="952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864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7452D7" w14:textId="3EF0A1A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536E4C99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6964CE7D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09C2E48C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1EA28D7E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6D0A6982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69B2A6BE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57AAAA65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485480A3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2B2D6A95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2F757E1A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6BCDC13B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369B55EB" w14:textId="77777777" w:rsidR="00831271" w:rsidRDefault="00831271" w:rsidP="006F27DA">
      <w:pPr>
        <w:spacing w:after="12" w:line="259" w:lineRule="auto"/>
        <w:ind w:left="0" w:firstLine="0"/>
        <w:rPr>
          <w:b/>
          <w:noProof/>
        </w:rPr>
      </w:pPr>
    </w:p>
    <w:p w14:paraId="5FB61F53" w14:textId="62E87785" w:rsidR="006F27DA" w:rsidRDefault="00831271" w:rsidP="006F27DA">
      <w:pPr>
        <w:spacing w:after="12" w:line="259" w:lineRule="auto"/>
        <w:ind w:left="0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0B267" wp14:editId="46C2D2B1">
                <wp:simplePos x="0" y="0"/>
                <wp:positionH relativeFrom="column">
                  <wp:posOffset>3967773</wp:posOffset>
                </wp:positionH>
                <wp:positionV relativeFrom="paragraph">
                  <wp:posOffset>403811</wp:posOffset>
                </wp:positionV>
                <wp:extent cx="2489982" cy="506437"/>
                <wp:effectExtent l="0" t="0" r="2476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982" cy="5064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3A2CF" id="Rectangle 5" o:spid="_x0000_s1026" style="position:absolute;margin-left:312.4pt;margin-top:31.8pt;width:196.05pt;height:3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6F27DA"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D2EC4F" wp14:editId="5ED3F116">
                <wp:simplePos x="0" y="0"/>
                <wp:positionH relativeFrom="column">
                  <wp:posOffset>3015615</wp:posOffset>
                </wp:positionH>
                <wp:positionV relativeFrom="paragraph">
                  <wp:posOffset>692150</wp:posOffset>
                </wp:positionV>
                <wp:extent cx="697865" cy="772795"/>
                <wp:effectExtent l="19050" t="0" r="26035" b="4635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77279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67C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37.45pt;margin-top:54.5pt;width:54.95pt;height:60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" adj="11847" fillcolor="#e2efd9 [665]" strokecolor="black [3213]" strokeweight="1pt"/>
            </w:pict>
          </mc:Fallback>
        </mc:AlternateContent>
      </w:r>
      <w:r w:rsidR="00D21ED1">
        <w:rPr>
          <w:b/>
        </w:rPr>
        <w:t xml:space="preserve"> </w:t>
      </w:r>
    </w:p>
    <w:tbl>
      <w:tblPr>
        <w:tblStyle w:val="TableGrid0"/>
        <w:tblpPr w:leftFromText="180" w:rightFromText="180" w:vertAnchor="text" w:horzAnchor="margin" w:tblpX="-147" w:tblpY="2104"/>
        <w:tblW w:w="10921" w:type="dxa"/>
        <w:tblLook w:val="04A0" w:firstRow="1" w:lastRow="0" w:firstColumn="1" w:lastColumn="0" w:noHBand="0" w:noVBand="1"/>
      </w:tblPr>
      <w:tblGrid>
        <w:gridCol w:w="10921"/>
      </w:tblGrid>
      <w:tr w:rsidR="006F27DA" w14:paraId="7391F5FB" w14:textId="77777777" w:rsidTr="00AE15E9">
        <w:tc>
          <w:tcPr>
            <w:tcW w:w="10921" w:type="dxa"/>
            <w:shd w:val="clear" w:color="auto" w:fill="E2EFD9" w:themeFill="accent6" w:themeFillTint="33"/>
          </w:tcPr>
          <w:p w14:paraId="68DCA424" w14:textId="77777777" w:rsidR="006F27DA" w:rsidRPr="006F27DA" w:rsidRDefault="006F27DA" w:rsidP="00AE15E9">
            <w:pPr>
              <w:spacing w:after="12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F27DA">
              <w:rPr>
                <w:b/>
                <w:bCs/>
                <w:sz w:val="28"/>
                <w:szCs w:val="28"/>
              </w:rPr>
              <w:t>Letter Formation</w:t>
            </w:r>
          </w:p>
        </w:tc>
      </w:tr>
      <w:tr w:rsidR="006F27DA" w14:paraId="68D801C2" w14:textId="77777777" w:rsidTr="00AE15E9">
        <w:trPr>
          <w:trHeight w:val="1157"/>
        </w:trPr>
        <w:tc>
          <w:tcPr>
            <w:tcW w:w="10921" w:type="dxa"/>
          </w:tcPr>
          <w:p w14:paraId="70F614DB" w14:textId="77777777" w:rsidR="00AE15E9" w:rsidRPr="00AE15E9" w:rsidRDefault="00AE15E9" w:rsidP="00AE15E9">
            <w:pPr>
              <w:spacing w:after="0" w:line="240" w:lineRule="auto"/>
              <w:ind w:left="360" w:firstLine="0"/>
              <w:rPr>
                <w:b/>
                <w:bCs/>
                <w:sz w:val="20"/>
                <w:szCs w:val="20"/>
              </w:rPr>
            </w:pPr>
            <w:r w:rsidRPr="00AE15E9">
              <w:rPr>
                <w:b/>
                <w:bCs/>
                <w:sz w:val="20"/>
                <w:szCs w:val="20"/>
              </w:rPr>
              <w:t xml:space="preserve">Children know how to: </w:t>
            </w:r>
          </w:p>
          <w:p w14:paraId="102DDE6B" w14:textId="77777777" w:rsidR="00AE15E9" w:rsidRPr="00AE15E9" w:rsidRDefault="00AE15E9" w:rsidP="00AE15E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E15E9">
              <w:rPr>
                <w:sz w:val="20"/>
                <w:szCs w:val="20"/>
              </w:rPr>
              <w:t xml:space="preserve">Increase the legibility, consistency and quality of handwriting, e.g.: by ensuring that down strokes of letters are parallel and equidistant; </w:t>
            </w:r>
          </w:p>
          <w:p w14:paraId="6F674BE8" w14:textId="4CE19EE3" w:rsidR="006F27DA" w:rsidRDefault="00AE15E9" w:rsidP="00AE15E9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gramStart"/>
            <w:r w:rsidRPr="00AE15E9">
              <w:rPr>
                <w:sz w:val="20"/>
                <w:szCs w:val="20"/>
              </w:rPr>
              <w:t>lines</w:t>
            </w:r>
            <w:proofErr w:type="gramEnd"/>
            <w:r w:rsidRPr="00AE15E9">
              <w:rPr>
                <w:sz w:val="20"/>
                <w:szCs w:val="20"/>
              </w:rPr>
              <w:t xml:space="preserve"> of writing are spaced sufficiently so that the ascenders and descenders of letters do not touch. </w:t>
            </w:r>
          </w:p>
        </w:tc>
      </w:tr>
      <w:tr w:rsidR="006F27DA" w14:paraId="3F3251C0" w14:textId="77777777" w:rsidTr="00AE15E9">
        <w:tc>
          <w:tcPr>
            <w:tcW w:w="10921" w:type="dxa"/>
            <w:shd w:val="clear" w:color="auto" w:fill="E2EFD9" w:themeFill="accent6" w:themeFillTint="33"/>
          </w:tcPr>
          <w:p w14:paraId="41C860B2" w14:textId="77777777" w:rsidR="006F27DA" w:rsidRPr="006F27DA" w:rsidRDefault="006F27DA" w:rsidP="00AE15E9">
            <w:pPr>
              <w:spacing w:after="12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F27DA">
              <w:rPr>
                <w:b/>
                <w:bCs/>
                <w:sz w:val="28"/>
                <w:szCs w:val="28"/>
              </w:rPr>
              <w:t>Planning, drafting and Editing</w:t>
            </w:r>
          </w:p>
        </w:tc>
      </w:tr>
      <w:tr w:rsidR="006F27DA" w14:paraId="4841293C" w14:textId="77777777" w:rsidTr="00AE15E9">
        <w:tc>
          <w:tcPr>
            <w:tcW w:w="10921" w:type="dxa"/>
          </w:tcPr>
          <w:p w14:paraId="5FA2FE79" w14:textId="77777777" w:rsidR="00AE15E9" w:rsidRDefault="00AE15E9" w:rsidP="00AE15E9">
            <w:pPr>
              <w:ind w:left="136" w:hanging="1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 addition to KS1 knowledge, children know how to: </w:t>
            </w:r>
          </w:p>
          <w:p w14:paraId="013E91F8" w14:textId="77777777" w:rsidR="00AE15E9" w:rsidRPr="00AE15E9" w:rsidRDefault="00AE15E9" w:rsidP="00AE15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E15E9">
              <w:rPr>
                <w:sz w:val="20"/>
                <w:szCs w:val="20"/>
              </w:rPr>
              <w:t>use</w:t>
            </w:r>
            <w:proofErr w:type="gramEnd"/>
            <w:r w:rsidRPr="00AE15E9">
              <w:rPr>
                <w:sz w:val="20"/>
                <w:szCs w:val="20"/>
              </w:rPr>
              <w:t xml:space="preserve"> ideas from their own reading and modelled examples to plan their writing. </w:t>
            </w:r>
          </w:p>
          <w:p w14:paraId="58728E77" w14:textId="48FAC246" w:rsidR="00AE15E9" w:rsidRPr="00AE15E9" w:rsidRDefault="00AE15E9" w:rsidP="00AE15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E15E9">
              <w:rPr>
                <w:sz w:val="20"/>
                <w:szCs w:val="20"/>
              </w:rPr>
              <w:t>begin to proofread their own and others’ work to check for errors (with increasing accuracy) and to make improvements –purple editing pens used regularly to edit and improve</w:t>
            </w:r>
          </w:p>
          <w:p w14:paraId="2A98F023" w14:textId="53DDA56B" w:rsidR="00831271" w:rsidRDefault="00AE15E9" w:rsidP="00AE15E9">
            <w:pPr>
              <w:pStyle w:val="ListParagraph"/>
              <w:numPr>
                <w:ilvl w:val="0"/>
                <w:numId w:val="29"/>
              </w:numPr>
              <w:spacing w:after="12" w:line="259" w:lineRule="auto"/>
            </w:pPr>
            <w:proofErr w:type="gramStart"/>
            <w:r w:rsidRPr="00AE15E9">
              <w:rPr>
                <w:sz w:val="20"/>
                <w:szCs w:val="20"/>
              </w:rPr>
              <w:t>organise</w:t>
            </w:r>
            <w:proofErr w:type="gramEnd"/>
            <w:r w:rsidRPr="00AE15E9">
              <w:rPr>
                <w:sz w:val="20"/>
                <w:szCs w:val="20"/>
              </w:rPr>
              <w:t xml:space="preserve"> their writing into more detailed paragraphs around a theme (e.g. beyond 3 paragraphs – beginning middle and end).</w:t>
            </w:r>
          </w:p>
        </w:tc>
      </w:tr>
    </w:tbl>
    <w:tbl>
      <w:tblPr>
        <w:tblStyle w:val="TableGrid"/>
        <w:tblW w:w="10873" w:type="dxa"/>
        <w:tblInd w:w="-105" w:type="dxa"/>
        <w:tblCellMar>
          <w:top w:w="4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0873"/>
      </w:tblGrid>
      <w:tr w:rsidR="00231B04" w14:paraId="1CA07412" w14:textId="77777777" w:rsidTr="70073CF4">
        <w:trPr>
          <w:trHeight w:val="300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06D7B752" w14:textId="77777777" w:rsidR="00231B04" w:rsidRPr="00817931" w:rsidRDefault="00D21ED1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817931">
              <w:rPr>
                <w:b/>
                <w:sz w:val="28"/>
                <w:szCs w:val="28"/>
              </w:rPr>
              <w:t>Audience, Purpose and Structure</w:t>
            </w:r>
            <w:r w:rsidRPr="00817931">
              <w:rPr>
                <w:sz w:val="28"/>
                <w:szCs w:val="28"/>
              </w:rPr>
              <w:t xml:space="preserve"> </w:t>
            </w:r>
          </w:p>
        </w:tc>
      </w:tr>
      <w:tr w:rsidR="00231B04" w14:paraId="17FFFE3D" w14:textId="77777777" w:rsidTr="70073CF4">
        <w:trPr>
          <w:trHeight w:val="1595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8E972" w14:textId="77777777" w:rsidR="00AE15E9" w:rsidRDefault="00AE15E9" w:rsidP="00AE15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 addition to KS1 knowledge, children know how to: </w:t>
            </w:r>
          </w:p>
          <w:p w14:paraId="66E07A07" w14:textId="77777777" w:rsidR="00AE15E9" w:rsidRDefault="00AE15E9" w:rsidP="00AE15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an </w:t>
            </w:r>
          </w:p>
          <w:p w14:paraId="4CB6408C" w14:textId="77777777" w:rsidR="00AE15E9" w:rsidRDefault="00AE15E9" w:rsidP="00AE15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increasing understanding of purpose and audience </w:t>
            </w:r>
          </w:p>
          <w:p w14:paraId="06D72B2E" w14:textId="77777777" w:rsidR="00AE15E9" w:rsidRDefault="00AE15E9" w:rsidP="00AE15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by</w:t>
            </w:r>
            <w:proofErr w:type="gramEnd"/>
            <w:r>
              <w:rPr>
                <w:sz w:val="20"/>
                <w:szCs w:val="20"/>
              </w:rPr>
              <w:t xml:space="preserve"> discussing writing similar to that which they are planning to write in order to understand and learn from its structure, vocabulary and grammar. </w:t>
            </w:r>
          </w:p>
          <w:p w14:paraId="07A041E8" w14:textId="77777777" w:rsidR="00AE15E9" w:rsidRDefault="00AE15E9" w:rsidP="00AE15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  <w:r>
              <w:rPr>
                <w:sz w:val="20"/>
                <w:szCs w:val="20"/>
              </w:rPr>
              <w:t xml:space="preserve"> the structure of a wider range of text types (including the use of simple layout devices in non-fiction). </w:t>
            </w:r>
          </w:p>
          <w:p w14:paraId="2A0D0B9E" w14:textId="77777777" w:rsidR="00AE15E9" w:rsidRDefault="00AE15E9" w:rsidP="00AE15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make</w:t>
            </w:r>
            <w:proofErr w:type="gramEnd"/>
            <w:r>
              <w:rPr>
                <w:sz w:val="20"/>
                <w:szCs w:val="20"/>
              </w:rPr>
              <w:t xml:space="preserve"> deliberate, ambitious word choices to add detail. </w:t>
            </w:r>
          </w:p>
          <w:p w14:paraId="518377ED" w14:textId="77777777" w:rsidR="00AE15E9" w:rsidRDefault="00AE15E9" w:rsidP="00AE15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create</w:t>
            </w:r>
            <w:proofErr w:type="gramEnd"/>
            <w:r>
              <w:rPr>
                <w:sz w:val="20"/>
                <w:szCs w:val="20"/>
              </w:rPr>
              <w:t xml:space="preserve"> settings, characters and plot in narratives. </w:t>
            </w:r>
          </w:p>
          <w:p w14:paraId="62169932" w14:textId="6CB7FB8C" w:rsidR="00231B04" w:rsidRDefault="00AE15E9" w:rsidP="00AE15E9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begin</w:t>
            </w:r>
            <w:proofErr w:type="gramEnd"/>
            <w:r>
              <w:rPr>
                <w:sz w:val="20"/>
                <w:szCs w:val="20"/>
              </w:rPr>
              <w:t xml:space="preserve"> to use dialogue to convey a character. </w:t>
            </w:r>
            <w:r w:rsidR="006F27DA">
              <w:rPr>
                <w:sz w:val="20"/>
                <w:szCs w:val="20"/>
              </w:rPr>
              <w:t xml:space="preserve"> </w:t>
            </w:r>
          </w:p>
        </w:tc>
      </w:tr>
      <w:tr w:rsidR="00231B04" w14:paraId="0BC18284" w14:textId="77777777" w:rsidTr="70073CF4">
        <w:trPr>
          <w:trHeight w:val="300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2C9334A" w14:textId="77777777" w:rsidR="00231B04" w:rsidRPr="00817931" w:rsidRDefault="00D21ED1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817931">
              <w:rPr>
                <w:b/>
                <w:sz w:val="28"/>
                <w:szCs w:val="28"/>
              </w:rPr>
              <w:t>Sentence Structure (Including punctuation and grammar)</w:t>
            </w:r>
            <w:r w:rsidRPr="00817931">
              <w:rPr>
                <w:sz w:val="28"/>
                <w:szCs w:val="28"/>
              </w:rPr>
              <w:t xml:space="preserve"> </w:t>
            </w:r>
          </w:p>
        </w:tc>
      </w:tr>
      <w:tr w:rsidR="00231B04" w14:paraId="20EECE0A" w14:textId="77777777" w:rsidTr="70073CF4">
        <w:trPr>
          <w:trHeight w:val="1927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04D1B" w14:textId="77777777" w:rsidR="00AE15E9" w:rsidRPr="00AE15E9" w:rsidRDefault="00AE15E9" w:rsidP="00AE15E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E15E9">
              <w:rPr>
                <w:sz w:val="18"/>
                <w:szCs w:val="18"/>
              </w:rPr>
              <w:lastRenderedPageBreak/>
              <w:t>maintain</w:t>
            </w:r>
            <w:proofErr w:type="gramEnd"/>
            <w:r w:rsidRPr="00AE15E9">
              <w:rPr>
                <w:sz w:val="18"/>
                <w:szCs w:val="18"/>
              </w:rPr>
              <w:t xml:space="preserve"> the correct tense (including the present perfect tense) throughout a piece of writing with accurate subject/verb agreement. </w:t>
            </w:r>
          </w:p>
          <w:p w14:paraId="564AAE3E" w14:textId="77777777" w:rsidR="00AE15E9" w:rsidRPr="00AE15E9" w:rsidRDefault="00AE15E9" w:rsidP="00AE15E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E15E9">
              <w:rPr>
                <w:sz w:val="18"/>
                <w:szCs w:val="18"/>
              </w:rPr>
              <w:t>use</w:t>
            </w:r>
            <w:proofErr w:type="gramEnd"/>
            <w:r w:rsidRPr="00AE15E9">
              <w:rPr>
                <w:sz w:val="18"/>
                <w:szCs w:val="18"/>
              </w:rPr>
              <w:t xml:space="preserve"> ‘a’ or ‘an’ correctly throughout a piece of writing. </w:t>
            </w:r>
          </w:p>
          <w:p w14:paraId="0A0B6B86" w14:textId="77777777" w:rsidR="00AE15E9" w:rsidRPr="00AE15E9" w:rsidRDefault="00AE15E9" w:rsidP="00AE15E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E15E9">
              <w:rPr>
                <w:sz w:val="18"/>
                <w:szCs w:val="18"/>
              </w:rPr>
              <w:t>use</w:t>
            </w:r>
            <w:proofErr w:type="gramEnd"/>
            <w:r w:rsidRPr="00AE15E9">
              <w:rPr>
                <w:sz w:val="18"/>
                <w:szCs w:val="18"/>
              </w:rPr>
              <w:t xml:space="preserve"> simple conjunctions confidently and accurately. </w:t>
            </w:r>
          </w:p>
          <w:p w14:paraId="7328B5D7" w14:textId="77777777" w:rsidR="00AE15E9" w:rsidRPr="00AE15E9" w:rsidRDefault="00AE15E9" w:rsidP="00AE15E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E15E9">
              <w:rPr>
                <w:sz w:val="18"/>
                <w:szCs w:val="18"/>
              </w:rPr>
              <w:t>use</w:t>
            </w:r>
            <w:proofErr w:type="gramEnd"/>
            <w:r w:rsidRPr="00AE15E9">
              <w:rPr>
                <w:sz w:val="18"/>
                <w:szCs w:val="18"/>
              </w:rPr>
              <w:t xml:space="preserve"> subordinate clauses, extending the range of sentences with more than one clause by using a wider range of conjunctions, including when, if, because, and although. </w:t>
            </w:r>
          </w:p>
          <w:p w14:paraId="7BD4E1DA" w14:textId="77777777" w:rsidR="00AE15E9" w:rsidRPr="00AE15E9" w:rsidRDefault="00AE15E9" w:rsidP="00AE15E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E15E9">
              <w:rPr>
                <w:sz w:val="18"/>
                <w:szCs w:val="18"/>
              </w:rPr>
              <w:t>use</w:t>
            </w:r>
            <w:proofErr w:type="gramEnd"/>
            <w:r w:rsidRPr="00AE15E9">
              <w:rPr>
                <w:sz w:val="18"/>
                <w:szCs w:val="18"/>
              </w:rPr>
              <w:t xml:space="preserve"> a range of conjunctions, adverbs and prepositions to show time, place and cause. </w:t>
            </w:r>
          </w:p>
          <w:p w14:paraId="04FAE6F2" w14:textId="3486E8B6" w:rsidR="00AE15E9" w:rsidRPr="00AE15E9" w:rsidRDefault="00AE15E9" w:rsidP="00AE15E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E15E9">
              <w:rPr>
                <w:sz w:val="18"/>
                <w:szCs w:val="18"/>
              </w:rPr>
              <w:t>use</w:t>
            </w:r>
            <w:proofErr w:type="gramEnd"/>
            <w:r w:rsidRPr="00AE15E9">
              <w:rPr>
                <w:sz w:val="18"/>
                <w:szCs w:val="18"/>
              </w:rPr>
              <w:t xml:space="preserve"> the full range of punctuation from previous year groups. </w:t>
            </w:r>
          </w:p>
          <w:p w14:paraId="2AE97B4B" w14:textId="77777777" w:rsidR="00231B04" w:rsidRPr="00AE15E9" w:rsidRDefault="00AE15E9" w:rsidP="00AE15E9">
            <w:pPr>
              <w:pStyle w:val="ListParagraph"/>
              <w:numPr>
                <w:ilvl w:val="0"/>
                <w:numId w:val="30"/>
              </w:numPr>
              <w:ind w:left="322" w:hanging="38"/>
            </w:pPr>
            <w:r w:rsidRPr="00AE15E9">
              <w:rPr>
                <w:sz w:val="18"/>
                <w:szCs w:val="18"/>
              </w:rPr>
              <w:t>Punctuate direct speech (using inverted commas)</w:t>
            </w:r>
          </w:p>
          <w:p w14:paraId="3BE024C1" w14:textId="66AD8C3A" w:rsidR="00AE15E9" w:rsidRDefault="00AE15E9" w:rsidP="70073CF4">
            <w:pPr>
              <w:ind w:left="-10" w:firstLine="0"/>
            </w:pPr>
          </w:p>
        </w:tc>
      </w:tr>
      <w:tr w:rsidR="00231B04" w14:paraId="6B970CD6" w14:textId="77777777" w:rsidTr="70073CF4">
        <w:trPr>
          <w:trHeight w:val="300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04632BE1" w14:textId="77777777" w:rsidR="00231B04" w:rsidRPr="00A47235" w:rsidRDefault="00817931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</w:t>
            </w:r>
            <w:r w:rsidRPr="00A47235">
              <w:rPr>
                <w:b/>
                <w:sz w:val="28"/>
                <w:szCs w:val="28"/>
              </w:rPr>
              <w:t xml:space="preserve">Grammar </w:t>
            </w:r>
            <w:r w:rsidR="00D21ED1" w:rsidRPr="00A47235">
              <w:rPr>
                <w:b/>
                <w:sz w:val="28"/>
                <w:szCs w:val="28"/>
              </w:rPr>
              <w:t xml:space="preserve">Terminology </w:t>
            </w:r>
          </w:p>
        </w:tc>
      </w:tr>
      <w:tr w:rsidR="00831271" w14:paraId="096124D4" w14:textId="77777777" w:rsidTr="00CF0F0E">
        <w:trPr>
          <w:trHeight w:val="3080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815CF4" w14:textId="77777777" w:rsidR="00AE15E9" w:rsidRPr="00AE15E9" w:rsidRDefault="00AE15E9" w:rsidP="00AE15E9">
            <w:pPr>
              <w:spacing w:after="0" w:line="259" w:lineRule="auto"/>
              <w:ind w:left="2" w:firstLine="0"/>
              <w:rPr>
                <w:b/>
                <w:sz w:val="24"/>
              </w:rPr>
            </w:pPr>
            <w:r w:rsidRPr="00AE15E9">
              <w:rPr>
                <w:b/>
                <w:sz w:val="24"/>
              </w:rPr>
              <w:t>Recognise and use the terms:</w:t>
            </w:r>
          </w:p>
          <w:p w14:paraId="3D4AFF5B" w14:textId="77777777" w:rsidR="00CF0F0E" w:rsidRPr="00CF0F0E" w:rsidRDefault="00CF0F0E" w:rsidP="00CF0F0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CF0F0E">
              <w:rPr>
                <w:bCs/>
                <w:sz w:val="24"/>
              </w:rPr>
              <w:t>Preposition</w:t>
            </w:r>
          </w:p>
          <w:p w14:paraId="01331C9B" w14:textId="77777777" w:rsidR="00CF0F0E" w:rsidRPr="00CF0F0E" w:rsidRDefault="00CF0F0E" w:rsidP="00CF0F0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CF0F0E">
              <w:rPr>
                <w:bCs/>
                <w:sz w:val="24"/>
              </w:rPr>
              <w:t>Prefix</w:t>
            </w:r>
          </w:p>
          <w:p w14:paraId="20DD11EB" w14:textId="77777777" w:rsidR="00CF0F0E" w:rsidRPr="00CF0F0E" w:rsidRDefault="00CF0F0E" w:rsidP="00CF0F0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CF0F0E">
              <w:rPr>
                <w:bCs/>
                <w:sz w:val="24"/>
              </w:rPr>
              <w:t>Clause</w:t>
            </w:r>
          </w:p>
          <w:p w14:paraId="5C053345" w14:textId="77777777" w:rsidR="00CF0F0E" w:rsidRPr="00CF0F0E" w:rsidRDefault="00CF0F0E" w:rsidP="00CF0F0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CF0F0E">
              <w:rPr>
                <w:bCs/>
                <w:sz w:val="24"/>
              </w:rPr>
              <w:t>Subordinate clause</w:t>
            </w:r>
          </w:p>
          <w:p w14:paraId="4E8CCDAC" w14:textId="77777777" w:rsidR="00CF0F0E" w:rsidRPr="00CF0F0E" w:rsidRDefault="00CF0F0E" w:rsidP="00CF0F0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CF0F0E">
              <w:rPr>
                <w:bCs/>
                <w:sz w:val="24"/>
              </w:rPr>
              <w:t>Direct speech</w:t>
            </w:r>
          </w:p>
          <w:p w14:paraId="0ABB1B5A" w14:textId="77777777" w:rsidR="00CF0F0E" w:rsidRPr="00CF0F0E" w:rsidRDefault="00CF0F0E" w:rsidP="00CF0F0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CF0F0E">
              <w:rPr>
                <w:bCs/>
                <w:sz w:val="24"/>
              </w:rPr>
              <w:t>Inverted commas (speech marks)</w:t>
            </w:r>
          </w:p>
          <w:p w14:paraId="4714F355" w14:textId="77777777" w:rsidR="00CF0F0E" w:rsidRPr="00CF0F0E" w:rsidRDefault="00CF0F0E" w:rsidP="00CF0F0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Cs/>
                <w:sz w:val="24"/>
              </w:rPr>
            </w:pPr>
            <w:r w:rsidRPr="00CF0F0E">
              <w:rPr>
                <w:bCs/>
                <w:sz w:val="24"/>
              </w:rPr>
              <w:t>Ellipsis</w:t>
            </w:r>
          </w:p>
          <w:p w14:paraId="04FD6D92" w14:textId="49E3B97C" w:rsidR="00831271" w:rsidRDefault="00CF0F0E" w:rsidP="00CF0F0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rPr>
                <w:b/>
                <w:sz w:val="24"/>
              </w:rPr>
            </w:pPr>
            <w:r w:rsidRPr="00CF0F0E">
              <w:rPr>
                <w:bCs/>
                <w:sz w:val="24"/>
              </w:rPr>
              <w:t>Bullet point</w:t>
            </w:r>
          </w:p>
        </w:tc>
      </w:tr>
      <w:tr w:rsidR="00231B04" w14:paraId="077E0C5A" w14:textId="77777777" w:rsidTr="70073CF4">
        <w:trPr>
          <w:trHeight w:val="300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D7408B0" w14:textId="330A267A" w:rsidR="00231B04" w:rsidRPr="00831271" w:rsidRDefault="00D21ED1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831271">
              <w:rPr>
                <w:b/>
                <w:sz w:val="28"/>
                <w:szCs w:val="28"/>
              </w:rPr>
              <w:t xml:space="preserve">Phonic &amp; Whole word spelling </w:t>
            </w:r>
          </w:p>
        </w:tc>
      </w:tr>
      <w:tr w:rsidR="00231B04" w14:paraId="5A9457A1" w14:textId="77777777" w:rsidTr="70073CF4">
        <w:trPr>
          <w:trHeight w:val="1443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C2A6" w14:textId="77777777" w:rsidR="00AE15E9" w:rsidRPr="00AE15E9" w:rsidRDefault="00AE15E9" w:rsidP="00817931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84" w:hanging="142"/>
              <w:rPr>
                <w:sz w:val="20"/>
                <w:szCs w:val="20"/>
              </w:rPr>
            </w:pPr>
            <w:r w:rsidRPr="00AE15E9">
              <w:rPr>
                <w:sz w:val="20"/>
                <w:szCs w:val="20"/>
              </w:rPr>
              <w:t xml:space="preserve">To spell words with the / </w:t>
            </w:r>
            <w:proofErr w:type="spellStart"/>
            <w:r w:rsidRPr="00AE15E9">
              <w:rPr>
                <w:sz w:val="20"/>
                <w:szCs w:val="20"/>
              </w:rPr>
              <w:t>eɪ</w:t>
            </w:r>
            <w:proofErr w:type="spellEnd"/>
            <w:r w:rsidRPr="00AE15E9">
              <w:rPr>
                <w:sz w:val="20"/>
                <w:szCs w:val="20"/>
              </w:rPr>
              <w:t>/ sound spelt ‘</w:t>
            </w:r>
            <w:proofErr w:type="spellStart"/>
            <w:r w:rsidRPr="00AE15E9">
              <w:rPr>
                <w:sz w:val="20"/>
                <w:szCs w:val="20"/>
              </w:rPr>
              <w:t>ei</w:t>
            </w:r>
            <w:proofErr w:type="spellEnd"/>
            <w:r w:rsidRPr="00AE15E9">
              <w:rPr>
                <w:sz w:val="20"/>
                <w:szCs w:val="20"/>
              </w:rPr>
              <w:t>’, ‘</w:t>
            </w:r>
            <w:proofErr w:type="spellStart"/>
            <w:r w:rsidRPr="00AE15E9">
              <w:rPr>
                <w:sz w:val="20"/>
                <w:szCs w:val="20"/>
              </w:rPr>
              <w:t>eigh</w:t>
            </w:r>
            <w:proofErr w:type="spellEnd"/>
            <w:r w:rsidRPr="00AE15E9">
              <w:rPr>
                <w:sz w:val="20"/>
                <w:szCs w:val="20"/>
              </w:rPr>
              <w:t>’, or ‘</w:t>
            </w:r>
            <w:proofErr w:type="spellStart"/>
            <w:r w:rsidRPr="00AE15E9">
              <w:rPr>
                <w:sz w:val="20"/>
                <w:szCs w:val="20"/>
              </w:rPr>
              <w:t>ey</w:t>
            </w:r>
            <w:proofErr w:type="spellEnd"/>
            <w:r w:rsidRPr="00AE15E9">
              <w:rPr>
                <w:sz w:val="20"/>
                <w:szCs w:val="20"/>
              </w:rPr>
              <w:t xml:space="preserve">’ (e.g. vein, weigh, eight, neighbour, they, obey). </w:t>
            </w:r>
          </w:p>
          <w:p w14:paraId="4EB41198" w14:textId="77777777" w:rsidR="00AE15E9" w:rsidRPr="00AE15E9" w:rsidRDefault="00AE15E9" w:rsidP="00817931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84" w:hanging="142"/>
              <w:rPr>
                <w:sz w:val="20"/>
                <w:szCs w:val="20"/>
              </w:rPr>
            </w:pPr>
            <w:r w:rsidRPr="00AE15E9">
              <w:rPr>
                <w:sz w:val="20"/>
                <w:szCs w:val="20"/>
              </w:rPr>
              <w:t>To spell words with the /ɪ/ sound spelt ‘y’ in a position other than at the end of words (e.g. mystery, gym). To spell words with a /k/ sound spelt with ‘</w:t>
            </w:r>
            <w:proofErr w:type="spellStart"/>
            <w:r w:rsidRPr="00AE15E9">
              <w:rPr>
                <w:sz w:val="20"/>
                <w:szCs w:val="20"/>
              </w:rPr>
              <w:t>ch</w:t>
            </w:r>
            <w:proofErr w:type="spellEnd"/>
            <w:r w:rsidRPr="00AE15E9">
              <w:rPr>
                <w:sz w:val="20"/>
                <w:szCs w:val="20"/>
              </w:rPr>
              <w:t xml:space="preserve">’ (e.g. scheme, chorus, chemist, echo, character). </w:t>
            </w:r>
          </w:p>
          <w:p w14:paraId="2F80DCD5" w14:textId="77777777" w:rsidR="00AE15E9" w:rsidRPr="00AE15E9" w:rsidRDefault="00AE15E9" w:rsidP="00817931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84" w:hanging="142"/>
              <w:rPr>
                <w:sz w:val="20"/>
                <w:szCs w:val="20"/>
              </w:rPr>
            </w:pPr>
            <w:r w:rsidRPr="00AE15E9">
              <w:rPr>
                <w:sz w:val="20"/>
                <w:szCs w:val="20"/>
              </w:rPr>
              <w:t>To spell words ending in the /g/ sound spelt ‘</w:t>
            </w:r>
            <w:proofErr w:type="spellStart"/>
            <w:r w:rsidRPr="00AE15E9">
              <w:rPr>
                <w:sz w:val="20"/>
                <w:szCs w:val="20"/>
              </w:rPr>
              <w:t>gue</w:t>
            </w:r>
            <w:proofErr w:type="spellEnd"/>
            <w:r w:rsidRPr="00AE15E9">
              <w:rPr>
                <w:sz w:val="20"/>
                <w:szCs w:val="20"/>
              </w:rPr>
              <w:t xml:space="preserve">’ and the /k/ sound spelt ‘que’ (e.g. league, tongue, antique, unique). </w:t>
            </w:r>
          </w:p>
          <w:p w14:paraId="31664C12" w14:textId="77777777" w:rsidR="00AE15E9" w:rsidRPr="00AE15E9" w:rsidRDefault="00AE15E9" w:rsidP="00817931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84" w:hanging="142"/>
              <w:rPr>
                <w:sz w:val="20"/>
                <w:szCs w:val="20"/>
              </w:rPr>
            </w:pPr>
            <w:r w:rsidRPr="00AE15E9">
              <w:rPr>
                <w:sz w:val="20"/>
                <w:szCs w:val="20"/>
              </w:rPr>
              <w:t xml:space="preserve">To spell words with a / </w:t>
            </w:r>
            <w:proofErr w:type="spellStart"/>
            <w:r w:rsidRPr="00AE15E9">
              <w:rPr>
                <w:sz w:val="20"/>
                <w:szCs w:val="20"/>
              </w:rPr>
              <w:t>sh</w:t>
            </w:r>
            <w:proofErr w:type="spellEnd"/>
            <w:r w:rsidRPr="00AE15E9">
              <w:rPr>
                <w:sz w:val="20"/>
                <w:szCs w:val="20"/>
              </w:rPr>
              <w:t>/ sound spelt with ‘</w:t>
            </w:r>
            <w:proofErr w:type="spellStart"/>
            <w:r w:rsidRPr="00AE15E9">
              <w:rPr>
                <w:sz w:val="20"/>
                <w:szCs w:val="20"/>
              </w:rPr>
              <w:t>ch</w:t>
            </w:r>
            <w:proofErr w:type="spellEnd"/>
            <w:r w:rsidRPr="00AE15E9">
              <w:rPr>
                <w:sz w:val="20"/>
                <w:szCs w:val="20"/>
              </w:rPr>
              <w:t xml:space="preserve">’ (e.g. chef, chalet, machine, brochure). </w:t>
            </w:r>
          </w:p>
          <w:p w14:paraId="3F228380" w14:textId="77777777" w:rsidR="00AE15E9" w:rsidRPr="00AE15E9" w:rsidRDefault="00AE15E9" w:rsidP="00817931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84" w:hanging="142"/>
              <w:rPr>
                <w:sz w:val="20"/>
                <w:szCs w:val="20"/>
              </w:rPr>
            </w:pPr>
            <w:r w:rsidRPr="00AE15E9">
              <w:rPr>
                <w:sz w:val="20"/>
                <w:szCs w:val="20"/>
              </w:rPr>
              <w:t>To spell words with a short /u/ sound spelt with ‘</w:t>
            </w:r>
            <w:proofErr w:type="spellStart"/>
            <w:r w:rsidRPr="00AE15E9">
              <w:rPr>
                <w:sz w:val="20"/>
                <w:szCs w:val="20"/>
              </w:rPr>
              <w:t>ou</w:t>
            </w:r>
            <w:proofErr w:type="spellEnd"/>
            <w:r w:rsidRPr="00AE15E9">
              <w:rPr>
                <w:sz w:val="20"/>
                <w:szCs w:val="20"/>
              </w:rPr>
              <w:t xml:space="preserve">’ (e.g. young, touch, double, trouble, country). </w:t>
            </w:r>
          </w:p>
          <w:p w14:paraId="0112DA67" w14:textId="77777777" w:rsidR="00AE15E9" w:rsidRPr="00AE15E9" w:rsidRDefault="00AE15E9" w:rsidP="00817931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84" w:hanging="142"/>
              <w:rPr>
                <w:sz w:val="20"/>
                <w:szCs w:val="20"/>
              </w:rPr>
            </w:pPr>
            <w:r w:rsidRPr="00AE15E9">
              <w:rPr>
                <w:sz w:val="20"/>
                <w:szCs w:val="20"/>
              </w:rPr>
              <w:t>To spell words ending with the /</w:t>
            </w:r>
            <w:proofErr w:type="spellStart"/>
            <w:r w:rsidRPr="00AE15E9">
              <w:rPr>
                <w:sz w:val="20"/>
                <w:szCs w:val="20"/>
              </w:rPr>
              <w:t>zher</w:t>
            </w:r>
            <w:proofErr w:type="spellEnd"/>
            <w:r w:rsidRPr="00AE15E9">
              <w:rPr>
                <w:sz w:val="20"/>
                <w:szCs w:val="20"/>
              </w:rPr>
              <w:t xml:space="preserve">/ sound spelt with ‘sure’ (e.g. measure, treasure, pleasure, enclosure). </w:t>
            </w:r>
          </w:p>
          <w:p w14:paraId="01CAC280" w14:textId="2A1BA197" w:rsidR="00231B04" w:rsidRPr="00AE15E9" w:rsidRDefault="00AE15E9" w:rsidP="00817931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84" w:hanging="142"/>
              <w:rPr>
                <w:sz w:val="20"/>
                <w:szCs w:val="20"/>
              </w:rPr>
            </w:pPr>
            <w:r w:rsidRPr="00AE15E9">
              <w:rPr>
                <w:sz w:val="20"/>
                <w:szCs w:val="20"/>
              </w:rPr>
              <w:t>To spell words ending with the /</w:t>
            </w:r>
            <w:proofErr w:type="spellStart"/>
            <w:r w:rsidRPr="00AE15E9">
              <w:rPr>
                <w:sz w:val="20"/>
                <w:szCs w:val="20"/>
              </w:rPr>
              <w:t>cher</w:t>
            </w:r>
            <w:proofErr w:type="spellEnd"/>
            <w:r w:rsidRPr="00AE15E9">
              <w:rPr>
                <w:sz w:val="20"/>
                <w:szCs w:val="20"/>
              </w:rPr>
              <w:t>/ sound spelt with ‘</w:t>
            </w:r>
            <w:proofErr w:type="spellStart"/>
            <w:r w:rsidRPr="00AE15E9">
              <w:rPr>
                <w:sz w:val="20"/>
                <w:szCs w:val="20"/>
              </w:rPr>
              <w:t>ture</w:t>
            </w:r>
            <w:proofErr w:type="spellEnd"/>
            <w:r w:rsidRPr="00AE15E9">
              <w:rPr>
                <w:sz w:val="20"/>
                <w:szCs w:val="20"/>
              </w:rPr>
              <w:t>’ (e.g. creature, furniture, picture, nature, adventure).</w:t>
            </w:r>
          </w:p>
        </w:tc>
      </w:tr>
      <w:tr w:rsidR="00231B04" w14:paraId="01CA6F83" w14:textId="77777777" w:rsidTr="70073CF4">
        <w:trPr>
          <w:trHeight w:val="295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07F29F00" w14:textId="77777777" w:rsidR="00231B04" w:rsidRPr="00CB44F7" w:rsidRDefault="00CB44F7">
            <w:pPr>
              <w:spacing w:after="0" w:line="259" w:lineRule="auto"/>
              <w:ind w:left="365" w:firstLine="0"/>
              <w:jc w:val="center"/>
              <w:rPr>
                <w:b/>
                <w:bCs/>
                <w:sz w:val="28"/>
                <w:szCs w:val="28"/>
              </w:rPr>
            </w:pPr>
            <w:r w:rsidRPr="00CB44F7">
              <w:rPr>
                <w:b/>
                <w:bCs/>
                <w:sz w:val="28"/>
                <w:szCs w:val="28"/>
              </w:rPr>
              <w:t>Common Exception words</w:t>
            </w:r>
          </w:p>
        </w:tc>
      </w:tr>
      <w:tr w:rsidR="00231B04" w14:paraId="238E596F" w14:textId="77777777" w:rsidTr="00132361">
        <w:trPr>
          <w:trHeight w:val="241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5D021" w14:textId="1A88E48C" w:rsidR="00231B04" w:rsidRDefault="00AE15E9" w:rsidP="00132361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To spell many of the Y3 and Y4 statutory spelling words correctly.</w:t>
            </w:r>
          </w:p>
        </w:tc>
      </w:tr>
      <w:tr w:rsidR="00831271" w14:paraId="79C47597" w14:textId="77777777" w:rsidTr="70073CF4">
        <w:trPr>
          <w:trHeight w:val="473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3DF54CA" w14:textId="50C99914" w:rsidR="00831271" w:rsidRPr="00831271" w:rsidRDefault="00831271" w:rsidP="00831271">
            <w:pPr>
              <w:ind w:left="360" w:firstLine="0"/>
              <w:jc w:val="center"/>
              <w:rPr>
                <w:b/>
                <w:bCs/>
                <w:sz w:val="28"/>
                <w:szCs w:val="28"/>
              </w:rPr>
            </w:pPr>
            <w:r w:rsidRPr="00831271">
              <w:rPr>
                <w:b/>
                <w:bCs/>
                <w:sz w:val="28"/>
                <w:szCs w:val="28"/>
              </w:rPr>
              <w:t>Prefixes and Suffixes</w:t>
            </w:r>
          </w:p>
        </w:tc>
      </w:tr>
      <w:tr w:rsidR="00831271" w14:paraId="4B37B0BB" w14:textId="77777777" w:rsidTr="70073CF4">
        <w:trPr>
          <w:trHeight w:val="1087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359BE8" w14:textId="77777777" w:rsidR="00AE15E9" w:rsidRDefault="00AE15E9" w:rsidP="00AE15E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spell most words with the prefixes dis-, </w:t>
            </w:r>
            <w:proofErr w:type="spellStart"/>
            <w:r>
              <w:rPr>
                <w:sz w:val="18"/>
                <w:szCs w:val="18"/>
              </w:rPr>
              <w:t>mis</w:t>
            </w:r>
            <w:proofErr w:type="spellEnd"/>
            <w:r>
              <w:rPr>
                <w:sz w:val="18"/>
                <w:szCs w:val="18"/>
              </w:rPr>
              <w:t xml:space="preserve">-, bi-, re- and de- correctly (e.g. disobey, mistreat, bicycle, reapply, defuse). </w:t>
            </w:r>
          </w:p>
          <w:p w14:paraId="742C3F03" w14:textId="2CE8273A" w:rsidR="00AE15E9" w:rsidRDefault="00AE15E9" w:rsidP="00AE15E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spell most words with the suffix -</w:t>
            </w:r>
            <w:proofErr w:type="spellStart"/>
            <w:r>
              <w:rPr>
                <w:sz w:val="18"/>
                <w:szCs w:val="18"/>
              </w:rPr>
              <w:t>ly</w:t>
            </w:r>
            <w:proofErr w:type="spellEnd"/>
            <w:r>
              <w:rPr>
                <w:sz w:val="18"/>
                <w:szCs w:val="18"/>
              </w:rPr>
              <w:t xml:space="preserve"> with no change to the root word; root words that end in ‘</w:t>
            </w:r>
            <w:proofErr w:type="spellStart"/>
            <w:r>
              <w:rPr>
                <w:sz w:val="18"/>
                <w:szCs w:val="18"/>
              </w:rPr>
              <w:t>le’</w:t>
            </w:r>
            <w:proofErr w:type="gramStart"/>
            <w:r>
              <w:rPr>
                <w:sz w:val="18"/>
                <w:szCs w:val="18"/>
              </w:rPr>
              <w:t>,‘al</w:t>
            </w:r>
            <w:proofErr w:type="spellEnd"/>
            <w:r>
              <w:rPr>
                <w:sz w:val="18"/>
                <w:szCs w:val="18"/>
              </w:rPr>
              <w:t>’</w:t>
            </w:r>
            <w:proofErr w:type="gramEnd"/>
            <w:r>
              <w:rPr>
                <w:sz w:val="18"/>
                <w:szCs w:val="18"/>
              </w:rPr>
              <w:t xml:space="preserve"> or ‘</w:t>
            </w:r>
            <w:proofErr w:type="spellStart"/>
            <w:r>
              <w:rPr>
                <w:sz w:val="18"/>
                <w:szCs w:val="18"/>
              </w:rPr>
              <w:t>ic</w:t>
            </w:r>
            <w:proofErr w:type="spellEnd"/>
            <w:r>
              <w:rPr>
                <w:sz w:val="18"/>
                <w:szCs w:val="18"/>
              </w:rPr>
              <w:t>’ and the exceptions to the rules.</w:t>
            </w:r>
          </w:p>
          <w:p w14:paraId="607A46B5" w14:textId="77777777" w:rsidR="00AE15E9" w:rsidRDefault="00AE15E9" w:rsidP="00AE15E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spell words with added suffixes beginning with a vowel (-</w:t>
            </w:r>
            <w:proofErr w:type="spellStart"/>
            <w:r>
              <w:rPr>
                <w:sz w:val="18"/>
                <w:szCs w:val="18"/>
              </w:rPr>
              <w:t>er</w:t>
            </w:r>
            <w:proofErr w:type="spellEnd"/>
            <w:r>
              <w:rPr>
                <w:sz w:val="18"/>
                <w:szCs w:val="18"/>
              </w:rPr>
              <w:t>/-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/- </w:t>
            </w:r>
            <w:proofErr w:type="spellStart"/>
            <w:r>
              <w:rPr>
                <w:sz w:val="18"/>
                <w:szCs w:val="18"/>
              </w:rPr>
              <w:t>ing</w:t>
            </w:r>
            <w:proofErr w:type="spellEnd"/>
            <w:r>
              <w:rPr>
                <w:sz w:val="18"/>
                <w:szCs w:val="18"/>
              </w:rPr>
              <w:t>) to words with more than one syllable (unstressed last syllable, e.g. limiting offering).</w:t>
            </w:r>
          </w:p>
          <w:p w14:paraId="2EE61170" w14:textId="58B261E7" w:rsidR="00831271" w:rsidRPr="00CB44F7" w:rsidRDefault="00AE15E9" w:rsidP="00D21ED1">
            <w:pPr>
              <w:pStyle w:val="ListParagraph"/>
              <w:numPr>
                <w:ilvl w:val="0"/>
                <w:numId w:val="32"/>
              </w:numPr>
              <w:spacing w:after="0"/>
              <w:ind w:left="419" w:hanging="14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To spell words with added suffixes beginning with a vowel (-</w:t>
            </w:r>
            <w:proofErr w:type="spellStart"/>
            <w:r>
              <w:rPr>
                <w:sz w:val="18"/>
                <w:szCs w:val="18"/>
              </w:rPr>
              <w:t>er</w:t>
            </w:r>
            <w:proofErr w:type="spellEnd"/>
            <w:r>
              <w:rPr>
                <w:sz w:val="18"/>
                <w:szCs w:val="18"/>
              </w:rPr>
              <w:t>/-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/-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>/-</w:t>
            </w:r>
            <w:proofErr w:type="spellStart"/>
            <w:r>
              <w:rPr>
                <w:sz w:val="18"/>
                <w:szCs w:val="18"/>
              </w:rPr>
              <w:t>ing</w:t>
            </w:r>
            <w:proofErr w:type="spellEnd"/>
            <w:r>
              <w:rPr>
                <w:sz w:val="18"/>
                <w:szCs w:val="18"/>
              </w:rPr>
              <w:t>) to words with more than one syllable (stressed last syllable, e.g. forgotten beginning).</w:t>
            </w:r>
          </w:p>
        </w:tc>
      </w:tr>
      <w:tr w:rsidR="00831271" w14:paraId="02934C91" w14:textId="77777777" w:rsidTr="70073CF4">
        <w:trPr>
          <w:trHeight w:val="441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2152DA74" w14:textId="387FBD62" w:rsidR="00831271" w:rsidRPr="00831271" w:rsidRDefault="00831271" w:rsidP="00831271">
            <w:pPr>
              <w:ind w:left="360" w:firstLine="0"/>
              <w:jc w:val="center"/>
              <w:rPr>
                <w:b/>
                <w:bCs/>
                <w:sz w:val="28"/>
                <w:szCs w:val="28"/>
              </w:rPr>
            </w:pPr>
            <w:r w:rsidRPr="00831271">
              <w:rPr>
                <w:b/>
                <w:bCs/>
                <w:sz w:val="28"/>
                <w:szCs w:val="28"/>
              </w:rPr>
              <w:t>Further Spelling Con</w:t>
            </w:r>
            <w:r>
              <w:rPr>
                <w:b/>
                <w:bCs/>
                <w:sz w:val="28"/>
                <w:szCs w:val="28"/>
              </w:rPr>
              <w:t>v</w:t>
            </w:r>
            <w:r w:rsidRPr="00831271">
              <w:rPr>
                <w:b/>
                <w:bCs/>
                <w:sz w:val="28"/>
                <w:szCs w:val="28"/>
              </w:rPr>
              <w:t>entions</w:t>
            </w:r>
          </w:p>
        </w:tc>
      </w:tr>
      <w:tr w:rsidR="00831271" w14:paraId="3BE7D612" w14:textId="77777777" w:rsidTr="70073CF4">
        <w:trPr>
          <w:trHeight w:val="1087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C5C205" w14:textId="77777777" w:rsidR="00D21ED1" w:rsidRDefault="00D21ED1" w:rsidP="00D21ED1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t xml:space="preserve">To spell some more complex homophones and near-homophones, including here/hear, brake/break and mail/ male. </w:t>
            </w:r>
          </w:p>
          <w:p w14:paraId="0A60BAB8" w14:textId="35B11228" w:rsidR="00831271" w:rsidRPr="00CB44F7" w:rsidRDefault="00D21ED1" w:rsidP="00D21ED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t>To use the first two or three letters of a word to check its spelling in a dictionary</w:t>
            </w:r>
          </w:p>
        </w:tc>
      </w:tr>
      <w:tr w:rsidR="00D21ED1" w14:paraId="71D66673" w14:textId="77777777" w:rsidTr="70073CF4">
        <w:trPr>
          <w:trHeight w:val="479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04920BAC" w14:textId="73242C82" w:rsidR="00D21ED1" w:rsidRPr="00D21ED1" w:rsidRDefault="00D21ED1" w:rsidP="00D21ED1">
            <w:pPr>
              <w:ind w:left="360" w:firstLine="0"/>
              <w:jc w:val="center"/>
              <w:rPr>
                <w:b/>
                <w:bCs/>
                <w:sz w:val="28"/>
                <w:szCs w:val="28"/>
              </w:rPr>
            </w:pPr>
            <w:r w:rsidRPr="00D21ED1">
              <w:rPr>
                <w:b/>
                <w:bCs/>
                <w:sz w:val="28"/>
                <w:szCs w:val="28"/>
              </w:rPr>
              <w:t>Contexts (purpose) for Writing</w:t>
            </w:r>
          </w:p>
        </w:tc>
      </w:tr>
      <w:tr w:rsidR="00D21ED1" w14:paraId="2A014632" w14:textId="77777777" w:rsidTr="70073CF4">
        <w:trPr>
          <w:trHeight w:val="1087"/>
        </w:trPr>
        <w:tc>
          <w:tcPr>
            <w:tcW w:w="10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EB28DF" w14:textId="77777777" w:rsidR="00132361" w:rsidRDefault="00132361" w:rsidP="00132361">
            <w:pPr>
              <w:ind w:left="552" w:firstLine="90"/>
            </w:pPr>
          </w:p>
          <w:p w14:paraId="7CCD1BFA" w14:textId="212C1882" w:rsidR="00132361" w:rsidRPr="00132361" w:rsidRDefault="00132361" w:rsidP="00132361">
            <w:pPr>
              <w:ind w:left="0" w:firstLine="0"/>
            </w:pPr>
            <w:r w:rsidRPr="00132361">
              <w:t>Writing to express and justify an opinion</w:t>
            </w:r>
            <w:r w:rsidRPr="00132361">
              <w:t xml:space="preserve"> (History)</w:t>
            </w:r>
            <w:r>
              <w:t>.</w:t>
            </w:r>
            <w:r w:rsidRPr="00132361">
              <w:t xml:space="preserve">  </w:t>
            </w:r>
          </w:p>
          <w:p w14:paraId="1E94EF7E" w14:textId="35F55E36" w:rsidR="00132361" w:rsidRPr="00132361" w:rsidRDefault="00132361" w:rsidP="00132361">
            <w:r w:rsidRPr="00132361">
              <w:t>Narrative (</w:t>
            </w:r>
            <w:r w:rsidRPr="00132361">
              <w:t>Eyewitness account, Description, Science –Fiction story</w:t>
            </w:r>
            <w:r w:rsidRPr="00132361">
              <w:t>)</w:t>
            </w:r>
            <w:r>
              <w:t>.</w:t>
            </w:r>
            <w:r w:rsidRPr="00132361">
              <w:t xml:space="preserve"> </w:t>
            </w:r>
          </w:p>
          <w:p w14:paraId="7B481187" w14:textId="047274BE" w:rsidR="00132361" w:rsidRPr="00132361" w:rsidRDefault="00132361" w:rsidP="00132361">
            <w:r w:rsidRPr="00132361">
              <w:t xml:space="preserve">Poetry </w:t>
            </w:r>
            <w:r w:rsidRPr="00132361">
              <w:t>(Based on RE learning)</w:t>
            </w:r>
            <w:r>
              <w:t>.</w:t>
            </w:r>
          </w:p>
          <w:p w14:paraId="2190B0DE" w14:textId="66F29CB3" w:rsidR="00132361" w:rsidRPr="00132361" w:rsidRDefault="00132361" w:rsidP="00132361">
            <w:r w:rsidRPr="00132361">
              <w:t>Scientific report</w:t>
            </w:r>
            <w:r>
              <w:t>.</w:t>
            </w:r>
            <w:r w:rsidRPr="00132361">
              <w:t xml:space="preserve"> </w:t>
            </w:r>
          </w:p>
          <w:p w14:paraId="529B378D" w14:textId="25451991" w:rsidR="00132361" w:rsidRPr="00132361" w:rsidRDefault="00132361" w:rsidP="00132361">
            <w:pPr>
              <w:ind w:left="0"/>
            </w:pPr>
            <w:r w:rsidRPr="00132361">
              <w:lastRenderedPageBreak/>
              <w:t>Diary entry (Science)</w:t>
            </w:r>
            <w:r>
              <w:t>.</w:t>
            </w:r>
          </w:p>
          <w:p w14:paraId="2E25123D" w14:textId="70AF4F61" w:rsidR="00132361" w:rsidRDefault="00132361" w:rsidP="00132361">
            <w:pPr>
              <w:ind w:left="0"/>
            </w:pPr>
            <w:r w:rsidRPr="00132361">
              <w:t xml:space="preserve">Persuasive letter </w:t>
            </w:r>
            <w:r w:rsidRPr="00132361">
              <w:t>(</w:t>
            </w:r>
            <w:r w:rsidRPr="00132361">
              <w:t>Geography</w:t>
            </w:r>
            <w:r>
              <w:t>).</w:t>
            </w:r>
          </w:p>
          <w:p w14:paraId="10854117" w14:textId="4FC4758B" w:rsidR="00132361" w:rsidRPr="00132361" w:rsidRDefault="00132361" w:rsidP="00132361">
            <w:pPr>
              <w:ind w:left="0"/>
            </w:pPr>
            <w:r>
              <w:t>Persuasive advert (History).</w:t>
            </w:r>
          </w:p>
          <w:p w14:paraId="60F6CC49" w14:textId="232A3522" w:rsidR="00132361" w:rsidRPr="00132361" w:rsidRDefault="00132361" w:rsidP="00132361">
            <w:pPr>
              <w:ind w:left="0"/>
            </w:pPr>
            <w:r w:rsidRPr="00132361">
              <w:t>Instructions (Science</w:t>
            </w:r>
            <w:r>
              <w:t>).</w:t>
            </w:r>
          </w:p>
          <w:p w14:paraId="4F2D5B35" w14:textId="6DF87BB9" w:rsidR="00132361" w:rsidRPr="00132361" w:rsidRDefault="00132361" w:rsidP="00132361">
            <w:pPr>
              <w:ind w:left="0"/>
            </w:pPr>
            <w:r w:rsidRPr="00132361">
              <w:t>Informati</w:t>
            </w:r>
            <w:r>
              <w:t>ve writing (Fact file based on G</w:t>
            </w:r>
            <w:r w:rsidRPr="00132361">
              <w:t>eography)</w:t>
            </w:r>
            <w:r>
              <w:t>.</w:t>
            </w:r>
            <w:bookmarkStart w:id="0" w:name="_GoBack"/>
            <w:bookmarkEnd w:id="0"/>
          </w:p>
          <w:p w14:paraId="3620F91B" w14:textId="333D0E54" w:rsidR="00D21ED1" w:rsidRDefault="00D21ED1" w:rsidP="00132361">
            <w:pPr>
              <w:pStyle w:val="ListParagraph"/>
              <w:ind w:left="1362"/>
            </w:pPr>
          </w:p>
        </w:tc>
      </w:tr>
    </w:tbl>
    <w:p w14:paraId="5249B1AE" w14:textId="77777777" w:rsidR="00231B04" w:rsidRDefault="00D21ED1">
      <w:pPr>
        <w:spacing w:after="0" w:line="259" w:lineRule="auto"/>
        <w:ind w:left="710" w:firstLine="0"/>
        <w:jc w:val="both"/>
      </w:pPr>
      <w:r>
        <w:lastRenderedPageBreak/>
        <w:t xml:space="preserve"> </w:t>
      </w:r>
    </w:p>
    <w:sectPr w:rsidR="00231B04" w:rsidSect="00817931">
      <w:headerReference w:type="even" r:id="rId11"/>
      <w:headerReference w:type="default" r:id="rId12"/>
      <w:headerReference w:type="first" r:id="rId13"/>
      <w:pgSz w:w="11904" w:h="16838"/>
      <w:pgMar w:top="284" w:right="712" w:bottom="0" w:left="73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A672B" w14:textId="77777777" w:rsidR="00514DE0" w:rsidRDefault="00514DE0">
      <w:pPr>
        <w:spacing w:after="0" w:line="240" w:lineRule="auto"/>
      </w:pPr>
      <w:r>
        <w:separator/>
      </w:r>
    </w:p>
  </w:endnote>
  <w:endnote w:type="continuationSeparator" w:id="0">
    <w:p w14:paraId="0B659510" w14:textId="77777777" w:rsidR="00514DE0" w:rsidRDefault="0051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B8437" w14:textId="77777777" w:rsidR="00514DE0" w:rsidRDefault="00514DE0">
      <w:pPr>
        <w:spacing w:after="0" w:line="240" w:lineRule="auto"/>
      </w:pPr>
      <w:r>
        <w:separator/>
      </w:r>
    </w:p>
  </w:footnote>
  <w:footnote w:type="continuationSeparator" w:id="0">
    <w:p w14:paraId="43DD4A0D" w14:textId="77777777" w:rsidR="00514DE0" w:rsidRDefault="0051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D3F4" w14:textId="77777777" w:rsidR="00231B04" w:rsidRDefault="00D21ED1">
    <w:pPr>
      <w:spacing w:after="0" w:line="259" w:lineRule="auto"/>
      <w:ind w:left="710" w:firstLine="0"/>
    </w:pPr>
    <w:r>
      <w:rPr>
        <w:b/>
        <w:sz w:val="28"/>
        <w:u w:val="single" w:color="000000"/>
      </w:rPr>
      <w:t>Writing End Points – Year 2</w:t>
    </w:r>
    <w:r>
      <w:rPr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0D503" w14:textId="7AF1CEC0" w:rsidR="001069DE" w:rsidRDefault="00B43F85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C70CFC6" wp14:editId="115CF7FF">
          <wp:simplePos x="0" y="0"/>
          <wp:positionH relativeFrom="margin">
            <wp:align>right</wp:align>
          </wp:positionH>
          <wp:positionV relativeFrom="paragraph">
            <wp:posOffset>-217360</wp:posOffset>
          </wp:positionV>
          <wp:extent cx="483870" cy="483870"/>
          <wp:effectExtent l="0" t="0" r="0" b="0"/>
          <wp:wrapTight wrapText="bothSides">
            <wp:wrapPolygon edited="0">
              <wp:start x="0" y="0"/>
              <wp:lineTo x="0" y="20409"/>
              <wp:lineTo x="20409" y="20409"/>
              <wp:lineTo x="2040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7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1" allowOverlap="1" wp14:anchorId="22B270F1" wp14:editId="2EDAA2A8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at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E7520" w14:textId="03735789" w:rsidR="001069DE" w:rsidRDefault="00106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7EE4" w14:textId="77777777" w:rsidR="00231B04" w:rsidRDefault="00D21ED1">
    <w:pPr>
      <w:spacing w:after="0" w:line="259" w:lineRule="auto"/>
      <w:ind w:left="710" w:firstLine="0"/>
    </w:pPr>
    <w:r>
      <w:rPr>
        <w:b/>
        <w:sz w:val="28"/>
        <w:u w:val="single" w:color="000000"/>
      </w:rPr>
      <w:t>Writing End Points – Year 2</w:t>
    </w:r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2F7"/>
    <w:multiLevelType w:val="hybridMultilevel"/>
    <w:tmpl w:val="AAB08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40E83"/>
    <w:multiLevelType w:val="hybridMultilevel"/>
    <w:tmpl w:val="CF90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C52"/>
    <w:multiLevelType w:val="hybridMultilevel"/>
    <w:tmpl w:val="D6F89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D3B27"/>
    <w:multiLevelType w:val="hybridMultilevel"/>
    <w:tmpl w:val="F880C71A"/>
    <w:lvl w:ilvl="0" w:tplc="D242C1FA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888F6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8FC76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2A026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6B826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806CE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0D0FE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ECC1E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411CC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114F2"/>
    <w:multiLevelType w:val="hybridMultilevel"/>
    <w:tmpl w:val="9AF2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474"/>
    <w:multiLevelType w:val="hybridMultilevel"/>
    <w:tmpl w:val="0F58064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14954A6D"/>
    <w:multiLevelType w:val="hybridMultilevel"/>
    <w:tmpl w:val="E26A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0E8"/>
    <w:multiLevelType w:val="hybridMultilevel"/>
    <w:tmpl w:val="FF7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768"/>
    <w:multiLevelType w:val="hybridMultilevel"/>
    <w:tmpl w:val="6C92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43C3"/>
    <w:multiLevelType w:val="hybridMultilevel"/>
    <w:tmpl w:val="9BF2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131B8"/>
    <w:multiLevelType w:val="hybridMultilevel"/>
    <w:tmpl w:val="47784D0A"/>
    <w:lvl w:ilvl="0" w:tplc="FD50A8E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64FBC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64878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CC99E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8A10A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68B9A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077E0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6B39C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9E80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D44CB4"/>
    <w:multiLevelType w:val="hybridMultilevel"/>
    <w:tmpl w:val="966E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E0FF3"/>
    <w:multiLevelType w:val="hybridMultilevel"/>
    <w:tmpl w:val="2AAC941A"/>
    <w:lvl w:ilvl="0" w:tplc="4E9E85C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61716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8862E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0A6AC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24D36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481DA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A0E8C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2108A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A4384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411A8"/>
    <w:multiLevelType w:val="hybridMultilevel"/>
    <w:tmpl w:val="035C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05502"/>
    <w:multiLevelType w:val="hybridMultilevel"/>
    <w:tmpl w:val="09926314"/>
    <w:lvl w:ilvl="0" w:tplc="59C2E3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28F2C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C096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C6646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2B4E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D205C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2AB1C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4FBF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00CC5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E62181"/>
    <w:multiLevelType w:val="hybridMultilevel"/>
    <w:tmpl w:val="AB0E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2489"/>
    <w:multiLevelType w:val="hybridMultilevel"/>
    <w:tmpl w:val="AF52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224AF"/>
    <w:multiLevelType w:val="hybridMultilevel"/>
    <w:tmpl w:val="0B58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75F5A"/>
    <w:multiLevelType w:val="hybridMultilevel"/>
    <w:tmpl w:val="BE7072F8"/>
    <w:lvl w:ilvl="0" w:tplc="08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 w15:restartNumberingAfterBreak="0">
    <w:nsid w:val="49D8189C"/>
    <w:multiLevelType w:val="hybridMultilevel"/>
    <w:tmpl w:val="A6A0FC54"/>
    <w:lvl w:ilvl="0" w:tplc="B0FC59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40478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01842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436D2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CFD70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0AA68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8267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48374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06BC8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4C08C3"/>
    <w:multiLevelType w:val="hybridMultilevel"/>
    <w:tmpl w:val="8800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80A4F"/>
    <w:multiLevelType w:val="hybridMultilevel"/>
    <w:tmpl w:val="67DCD32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" w15:restartNumberingAfterBreak="0">
    <w:nsid w:val="52F553EF"/>
    <w:multiLevelType w:val="hybridMultilevel"/>
    <w:tmpl w:val="71DEBA92"/>
    <w:lvl w:ilvl="0" w:tplc="107E131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3ABF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E96A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1447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CD4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AA5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69F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3F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A0A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3C4BEE"/>
    <w:multiLevelType w:val="hybridMultilevel"/>
    <w:tmpl w:val="76EA65E0"/>
    <w:lvl w:ilvl="0" w:tplc="A31CEE1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2A37E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CAD08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A78BC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0A6AA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C3618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8185C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6256A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E5A56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F9726A"/>
    <w:multiLevelType w:val="hybridMultilevel"/>
    <w:tmpl w:val="479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302D4"/>
    <w:multiLevelType w:val="hybridMultilevel"/>
    <w:tmpl w:val="3D8A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3581A"/>
    <w:multiLevelType w:val="hybridMultilevel"/>
    <w:tmpl w:val="9C9E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4923"/>
    <w:multiLevelType w:val="hybridMultilevel"/>
    <w:tmpl w:val="0898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D7A7A"/>
    <w:multiLevelType w:val="hybridMultilevel"/>
    <w:tmpl w:val="B57C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A1EC5"/>
    <w:multiLevelType w:val="hybridMultilevel"/>
    <w:tmpl w:val="50AC4026"/>
    <w:lvl w:ilvl="0" w:tplc="80FE1FB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A24FE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9720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8E378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A24E8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4BB0E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43EE6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0B0DE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0DC68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D4109F"/>
    <w:multiLevelType w:val="hybridMultilevel"/>
    <w:tmpl w:val="A968994E"/>
    <w:lvl w:ilvl="0" w:tplc="DE16B72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AAB64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89148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B41C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0B52A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4EED0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A8F80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84B72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4A938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61386F"/>
    <w:multiLevelType w:val="hybridMultilevel"/>
    <w:tmpl w:val="63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19"/>
  </w:num>
  <w:num w:numId="5">
    <w:abstractNumId w:val="14"/>
  </w:num>
  <w:num w:numId="6">
    <w:abstractNumId w:val="30"/>
  </w:num>
  <w:num w:numId="7">
    <w:abstractNumId w:val="29"/>
  </w:num>
  <w:num w:numId="8">
    <w:abstractNumId w:val="12"/>
  </w:num>
  <w:num w:numId="9">
    <w:abstractNumId w:val="10"/>
  </w:num>
  <w:num w:numId="10">
    <w:abstractNumId w:val="9"/>
  </w:num>
  <w:num w:numId="11">
    <w:abstractNumId w:val="9"/>
  </w:num>
  <w:num w:numId="12">
    <w:abstractNumId w:val="15"/>
  </w:num>
  <w:num w:numId="13">
    <w:abstractNumId w:val="4"/>
  </w:num>
  <w:num w:numId="14">
    <w:abstractNumId w:val="4"/>
  </w:num>
  <w:num w:numId="15">
    <w:abstractNumId w:val="5"/>
  </w:num>
  <w:num w:numId="16">
    <w:abstractNumId w:val="16"/>
  </w:num>
  <w:num w:numId="17">
    <w:abstractNumId w:val="7"/>
  </w:num>
  <w:num w:numId="18">
    <w:abstractNumId w:val="26"/>
  </w:num>
  <w:num w:numId="19">
    <w:abstractNumId w:val="0"/>
  </w:num>
  <w:num w:numId="20">
    <w:abstractNumId w:val="0"/>
  </w:num>
  <w:num w:numId="21">
    <w:abstractNumId w:val="20"/>
  </w:num>
  <w:num w:numId="22">
    <w:abstractNumId w:val="2"/>
  </w:num>
  <w:num w:numId="23">
    <w:abstractNumId w:val="17"/>
  </w:num>
  <w:num w:numId="24">
    <w:abstractNumId w:val="24"/>
  </w:num>
  <w:num w:numId="25">
    <w:abstractNumId w:val="28"/>
  </w:num>
  <w:num w:numId="26">
    <w:abstractNumId w:val="8"/>
  </w:num>
  <w:num w:numId="27">
    <w:abstractNumId w:val="27"/>
  </w:num>
  <w:num w:numId="28">
    <w:abstractNumId w:val="1"/>
  </w:num>
  <w:num w:numId="29">
    <w:abstractNumId w:val="25"/>
  </w:num>
  <w:num w:numId="30">
    <w:abstractNumId w:val="31"/>
  </w:num>
  <w:num w:numId="31">
    <w:abstractNumId w:val="21"/>
  </w:num>
  <w:num w:numId="32">
    <w:abstractNumId w:val="2"/>
  </w:num>
  <w:num w:numId="33">
    <w:abstractNumId w:val="18"/>
  </w:num>
  <w:num w:numId="34">
    <w:abstractNumId w:val="13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04"/>
    <w:rsid w:val="001069DE"/>
    <w:rsid w:val="00132361"/>
    <w:rsid w:val="00231B04"/>
    <w:rsid w:val="004C3F64"/>
    <w:rsid w:val="00514DE0"/>
    <w:rsid w:val="0061103E"/>
    <w:rsid w:val="006F27DA"/>
    <w:rsid w:val="00817931"/>
    <w:rsid w:val="00831271"/>
    <w:rsid w:val="00A47235"/>
    <w:rsid w:val="00AE15E9"/>
    <w:rsid w:val="00B43F85"/>
    <w:rsid w:val="00B7393E"/>
    <w:rsid w:val="00CB44F7"/>
    <w:rsid w:val="00CF0F0E"/>
    <w:rsid w:val="00D21ED1"/>
    <w:rsid w:val="700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11EA3"/>
  <w15:docId w15:val="{559A827C-9AA7-4D31-852F-A913967A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1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03E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1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3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6F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7DA"/>
    <w:pPr>
      <w:spacing w:after="160" w:line="256" w:lineRule="auto"/>
      <w:ind w:left="720" w:firstLine="0"/>
      <w:contextualSpacing/>
    </w:pPr>
  </w:style>
  <w:style w:type="paragraph" w:styleId="NoSpacing">
    <w:name w:val="No Spacing"/>
    <w:uiPriority w:val="1"/>
    <w:qFormat/>
    <w:rsid w:val="006F27DA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110F1E581A9449C0D024F3E92E915" ma:contentTypeVersion="18" ma:contentTypeDescription="Create a new document." ma:contentTypeScope="" ma:versionID="170ea6504b687ca61820ea76f5772767">
  <xsd:schema xmlns:xsd="http://www.w3.org/2001/XMLSchema" xmlns:xs="http://www.w3.org/2001/XMLSchema" xmlns:p="http://schemas.microsoft.com/office/2006/metadata/properties" xmlns:ns3="be6bac68-f21e-4469-b244-fcd2bb424c2e" xmlns:ns4="67bfe871-4f63-44fa-b231-bf97ec7ce527" targetNamespace="http://schemas.microsoft.com/office/2006/metadata/properties" ma:root="true" ma:fieldsID="826d7831921edd45351b2d31e08dd109" ns3:_="" ns4:_="">
    <xsd:import namespace="be6bac68-f21e-4469-b244-fcd2bb424c2e"/>
    <xsd:import namespace="67bfe871-4f63-44fa-b231-bf97ec7ce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ac68-f21e-4469-b244-fcd2bb42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e871-4f63-44fa-b231-bf97ec7c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bac68-f21e-4469-b244-fcd2bb424c2e" xsi:nil="true"/>
  </documentManagement>
</p:properties>
</file>

<file path=customXml/itemProps1.xml><?xml version="1.0" encoding="utf-8"?>
<ds:datastoreItem xmlns:ds="http://schemas.openxmlformats.org/officeDocument/2006/customXml" ds:itemID="{F9E23507-09BD-4737-8687-0651C5FE0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bac68-f21e-4469-b244-fcd2bb424c2e"/>
    <ds:schemaRef ds:uri="67bfe871-4f63-44fa-b231-bf97ec7c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A9976-68DD-4326-B19A-10D995FB3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BE2DF-5637-4400-8A63-51674465AF1E}">
  <ds:schemaRefs>
    <ds:schemaRef ds:uri="http://schemas.microsoft.com/office/2006/metadata/properties"/>
    <ds:schemaRef ds:uri="http://schemas.microsoft.com/office/infopath/2007/PartnerControls"/>
    <ds:schemaRef ds:uri="be6bac68-f21e-4469-b244-fcd2bb424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k.akeroyd</dc:creator>
  <cp:keywords/>
  <cp:lastModifiedBy>Amie Jones</cp:lastModifiedBy>
  <cp:revision>3</cp:revision>
  <dcterms:created xsi:type="dcterms:W3CDTF">2024-07-22T09:00:00Z</dcterms:created>
  <dcterms:modified xsi:type="dcterms:W3CDTF">2024-09-17T13:05:00Z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0x010100A54110F1E581A9449C0D024F3E92E915</vt:lpwstr>
  </property>
</Properties>
</file>